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9" w:type="dxa"/>
        <w:jc w:val="center"/>
        <w:tblInd w:w="-5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9"/>
      </w:tblGrid>
      <w:tr w:rsidR="00CF0E77" w:rsidTr="00CF0E77">
        <w:trPr>
          <w:trHeight w:val="150"/>
          <w:jc w:val="center"/>
        </w:trPr>
        <w:tc>
          <w:tcPr>
            <w:tcW w:w="96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bookmarkStart w:id="0" w:name="_GoBack"/>
            <w:bookmarkEnd w:id="0"/>
          </w:p>
        </w:tc>
      </w:tr>
      <w:bookmarkStart w:id="1" w:name="_ednАПРЕЛЬ"/>
      <w:tr w:rsidR="00CF0E77" w:rsidTr="00CF0E77">
        <w:trPr>
          <w:trHeight w:val="150"/>
          <w:jc w:val="center"/>
        </w:trPr>
        <w:tc>
          <w:tcPr>
            <w:tcW w:w="96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5"/>
                <w:rFonts w:ascii="Arial" w:hAnsi="Arial" w:cs="Arial"/>
                <w:color w:val="990000"/>
              </w:rPr>
              <w:fldChar w:fldCharType="begin"/>
            </w:r>
            <w:r>
              <w:rPr>
                <w:rStyle w:val="a5"/>
                <w:rFonts w:ascii="Arial" w:hAnsi="Arial" w:cs="Arial"/>
                <w:color w:val="990000"/>
              </w:rPr>
              <w:instrText xml:space="preserve"> HYPERLINK "https://rvio.histrf.ru/activities/pamyatnyye_daty/item-1141" \l "_ednref%D0%90%D0%9F%D0%A0%D0%95%D0%9B%D0%AC" </w:instrText>
            </w:r>
            <w:r>
              <w:rPr>
                <w:rStyle w:val="a5"/>
                <w:rFonts w:ascii="Arial" w:hAnsi="Arial" w:cs="Arial"/>
                <w:color w:val="990000"/>
              </w:rPr>
              <w:fldChar w:fldCharType="separate"/>
            </w:r>
            <w:r>
              <w:rPr>
                <w:rStyle w:val="a3"/>
                <w:rFonts w:ascii="Arial" w:hAnsi="Arial" w:cs="Arial"/>
                <w:b/>
                <w:bCs/>
                <w:color w:val="337AB7"/>
                <w:u w:val="none"/>
              </w:rPr>
              <w:t>АПРЕЛЬ</w:t>
            </w:r>
            <w:r>
              <w:rPr>
                <w:rStyle w:val="a5"/>
                <w:rFonts w:ascii="Arial" w:hAnsi="Arial" w:cs="Arial"/>
                <w:color w:val="990000"/>
              </w:rPr>
              <w:fldChar w:fldCharType="end"/>
            </w:r>
            <w:bookmarkEnd w:id="1"/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32" name="Рисунок 3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31" name="Рисунок 31" descr="https://rvio.histrf.ru/uploads/media/default/0001/21/8bc298640b000744fedc88151c3d2f1f95c581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1/8bc298640b000744fedc88151c3d2f1f95c581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 w:cs="Arial"/>
                <w:color w:val="0E0D0D"/>
              </w:rPr>
            </w:pPr>
            <w:r>
              <w:rPr>
                <w:rStyle w:val="a5"/>
                <w:rFonts w:ascii="PT Sans" w:hAnsi="PT Sans" w:cs="Arial"/>
                <w:color w:val="0E0D0D"/>
              </w:rPr>
              <w:t>Памятная дата военной истории России</w:t>
            </w:r>
            <w:r>
              <w:rPr>
                <w:rFonts w:ascii="PT Sans" w:hAnsi="PT Sans" w:cs="Arial"/>
                <w:color w:val="0E0D0D"/>
              </w:rPr>
              <w:br/>
              <w:t xml:space="preserve">В этот день в 1945 году советские войска освободили главный город Словакии— </w:t>
            </w:r>
            <w:proofErr w:type="gramStart"/>
            <w:r>
              <w:rPr>
                <w:rFonts w:ascii="PT Sans" w:hAnsi="PT Sans" w:cs="Arial"/>
                <w:color w:val="0E0D0D"/>
              </w:rPr>
              <w:t>Бр</w:t>
            </w:r>
            <w:proofErr w:type="gramEnd"/>
            <w:r>
              <w:rPr>
                <w:rFonts w:ascii="PT Sans" w:hAnsi="PT Sans" w:cs="Arial"/>
                <w:color w:val="0E0D0D"/>
              </w:rPr>
              <w:t xml:space="preserve">атиславу от </w:t>
            </w:r>
            <w:proofErr w:type="spellStart"/>
            <w:r>
              <w:rPr>
                <w:rFonts w:ascii="PT Sans" w:hAnsi="PT Sans" w:cs="Arial"/>
                <w:color w:val="0E0D0D"/>
              </w:rPr>
              <w:t>немцко</w:t>
            </w:r>
            <w:proofErr w:type="spellEnd"/>
            <w:r>
              <w:rPr>
                <w:rFonts w:ascii="PT Sans" w:hAnsi="PT Sans" w:cs="Arial"/>
                <w:color w:val="0E0D0D"/>
              </w:rPr>
              <w:t>-фашистских захватчиков.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30" name="Рисунок 30" descr="https://rvio.histrf.ru/uploads/media/default/0001/22/b5186f76514adaabb243fb600eea11e6b3a17f76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2/b5186f76514adaabb243fb600eea11e6b3a17f76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9" name="Рисунок 29" descr="https://rvio.histrf.ru/uploads/media/default/0001/22/92170f8a71aa0f86f76e490b07e3036ef2131e24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2/92170f8a71aa0f86f76e490b07e3036ef2131e24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28" name="Рисунок 2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27" name="Рисунок 27" descr="https://rvio.histrf.ru/uploads/media/default/0001/21/f407223ac26679ba243d85521f8ce201e95229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21/f407223ac26679ba243d85521f8ce201e95229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1945 году войска маршала Василевского взяли штурмом город-крепость Кенигсберг — столицу Восточной Пруссии.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6" name="Рисунок 26" descr="https://rvio.histrf.ru/uploads/media/default/0001/22/cd1d508746fcd54ee3e6c9b4a499896cc8233ffc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2/cd1d508746fcd54ee3e6c9b4a499896cc8233ffc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5" name="Рисунок 25" descr="https://rvio.histrf.ru/uploads/media/default/0001/22/cab2c224f163630f0b71ec8c73371961b8c109e5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22/cab2c224f163630f0b71ec8c73371961b8c109e5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23" name="Рисунок 23" descr="https://rvio.histrf.ru/uploads/media/default/0001/21/1a2cbe1384c77b434705a90fc4066e868397d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21/1a2cbe1384c77b434705a90fc4066e868397d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1944 году войска Малиновского освободили Одессу от фашистов.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2" name="Рисунок 22" descr="https://rvio.histrf.ru/uploads/media/default/0001/22/fd6ddb1c538cf0e3dfa05f6fd418a55d2d150610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22/fd6ddb1c538cf0e3dfa05f6fd418a55d2d150610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1" name="Рисунок 21" descr="https://rvio.histrf.ru/uploads/media/default/0001/22/27efbb9afd1393a581a40ad58c286c383cef6421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2/27efbb9afd1393a581a40ad58c286c383cef6421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9" name="Рисунок 19" descr="https://rvio.histrf.ru/uploads/media/default/0001/21/0246f79bf563ebe33d8e6075c25be6d2ceef0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1/0246f79bf563ebe33d8e6075c25be6d2ceef0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1945 году войсками маршала </w:t>
            </w:r>
            <w:proofErr w:type="spellStart"/>
            <w:r>
              <w:rPr>
                <w:rFonts w:ascii="PT Sans" w:hAnsi="PT Sans"/>
                <w:color w:val="0E0D0D"/>
              </w:rPr>
              <w:t>Толбухина</w:t>
            </w:r>
            <w:proofErr w:type="spellEnd"/>
            <w:r>
              <w:rPr>
                <w:rFonts w:ascii="PT Sans" w:hAnsi="PT Sans"/>
                <w:color w:val="0E0D0D"/>
              </w:rPr>
              <w:t xml:space="preserve"> освобождена от немецко-фашистских захватчиков столица Австрии — город Вена.</w:t>
            </w:r>
          </w:p>
        </w:tc>
      </w:tr>
    </w:tbl>
    <w:p w:rsidR="00CF0E77" w:rsidRDefault="00CF0E77" w:rsidP="00CF0E77">
      <w:pPr>
        <w:pStyle w:val="a6"/>
        <w:shd w:val="clear" w:color="auto" w:fill="FFFFFF"/>
        <w:spacing w:before="0" w:beforeAutospacing="0" w:after="225" w:afterAutospacing="0"/>
        <w:rPr>
          <w:rFonts w:ascii="PT Sans" w:hAnsi="PT Sans"/>
          <w:color w:val="0E0D0D"/>
        </w:rPr>
      </w:pPr>
      <w:r>
        <w:rPr>
          <w:rFonts w:ascii="PT Sans" w:hAnsi="PT Sans"/>
          <w:color w:val="0E0D0D"/>
        </w:rPr>
        <w:t> </w:t>
      </w: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8" name="Рисунок 18" descr="https://rvio.histrf.ru/uploads/media/default/0001/22/4c285f5cea489d71252023a3bcfb2f5dc587488a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2/4c285f5cea489d71252023a3bcfb2f5dc587488a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7" name="Рисунок 17" descr="https://rvio.histrf.ru/uploads/media/default/0001/22/4816c59db60994faa993d68b14b404fedec8a927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22/4816c59db60994faa993d68b14b404fedec8a927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15" name="Рисунок 15" descr="https://rvio.histrf.ru/uploads/media/default/0001/21/088ca03af991b913704bd528171a6883533f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1/088ca03af991b913704bd528171a6883533f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1945 году началась Берлинская стратегическая наступательная операция. Битва за Берлин стала кульминацией Великой Отечественной войны.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4" name="Рисунок 14" descr="https://rvio.histrf.ru/uploads/media/default/0001/22/2731d15679325fb6b79e2196e39ac8f1f0f71190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2/2731d15679325fb6b79e2196e39ac8f1f0f71190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3" name="Рисунок 13" descr="https://rvio.histrf.ru/uploads/media/default/0001/22/575779e18a78d0b5b677a0e5c410d2f3d56169e7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22/575779e18a78d0b5b677a0e5c410d2f3d56169e7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236980" cy="1527810"/>
                  <wp:effectExtent l="0" t="0" r="1270" b="0"/>
                  <wp:docPr id="11" name="Рисунок 11" descr="https://rvio.histrf.ru/uploads/media/default/0001/11/eff5719c37b7e7fdd1e12315158b1273c86bc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eff5719c37b7e7fdd1e12315158b1273c86bc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День воинской славы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1242 году (5 апреля) русские воины князя </w:t>
            </w:r>
            <w:hyperlink r:id="rId32" w:history="1">
              <w:r>
                <w:rPr>
                  <w:rStyle w:val="a3"/>
                  <w:rFonts w:ascii="PT Sans" w:hAnsi="PT Sans"/>
                  <w:color w:val="337AB7"/>
                  <w:u w:val="none"/>
                </w:rPr>
                <w:t>Александра Невского</w:t>
              </w:r>
            </w:hyperlink>
            <w:r>
              <w:rPr>
                <w:rFonts w:ascii="PT Sans" w:hAnsi="PT Sans"/>
                <w:color w:val="0E0D0D"/>
              </w:rPr>
              <w:t> одержали победу над немецкими рыцарями на Чудском озере.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0" name="Рисунок 10" descr="https://rvio.histrf.ru/uploads/media/default/0001/12/a11c25f87cd5f8a6761ffcc92f2acbc0bce69c66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2/a11c25f87cd5f8a6761ffcc92f2acbc0bce69c66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9" name="Рисунок 9" descr="https://rvio.histrf.ru/uploads/media/default/0001/22/28db4ea92a9f627d64283ed599a0fc9825f1b93d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22/28db4ea92a9f627d64283ed599a0fc9825f1b93d.pn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7" name="Рисунок 7" descr="https://rvio.histrf.ru/uploads/media/default/0001/65/f6a2055173ea7805173f63b1cce879ccea94c4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vio.histrf.ru/uploads/media/default/0001/65/f6a2055173ea7805173f63b1cce879ccea94c4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Памятна дата России</w:t>
            </w:r>
            <w:r>
              <w:rPr>
                <w:rFonts w:ascii="PT Sans" w:hAnsi="PT Sans"/>
                <w:color w:val="0E0D0D"/>
              </w:rPr>
              <w:br/>
              <w:t>День принятия Крыма, Тамани и Кубани в состав Российской империи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6" name="Рисунок 6" descr="https://rvio.histrf.ru/uploads/media/default/0001/65/baf672214562461ae19daa62ae8e7a761f89a67f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65/baf672214562461ae19daa62ae8e7a761f89a67f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5" name="Рисунок 5" descr="https://rvio.histrf.ru/uploads/media/default/0001/65/fb951dc58815071ea911af2c76b7894ab4a1c03d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65/fb951dc58815071ea911af2c76b7894ab4a1c03d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CF0E77" w:rsidTr="00CF0E77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spacing w:line="150" w:lineRule="atLeast"/>
              <w:jc w:val="center"/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3335020" cy="96520"/>
                  <wp:effectExtent l="0" t="0" r="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000000"/>
                <w:lang w:eastAsia="ru-RU"/>
              </w:rPr>
              <w:drawing>
                <wp:inline distT="0" distB="0" distL="0" distR="0">
                  <wp:extent cx="1236980" cy="1527810"/>
                  <wp:effectExtent l="0" t="0" r="1270" b="0"/>
                  <wp:docPr id="3" name="Рисунок 3" descr="https://rvio.histrf.ru/uploads/media/default/0001/21/0e51cf76a8e725cee25afe92dc5d2da722b1ff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vio.histrf.ru/uploads/media/default/0001/21/0e51cf76a8e725cee25afe92dc5d2da722b1ff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pStyle w:val="a6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5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1945 году на Эльбе произошла встреча советских и американских войск. Рукопожатие на Эльбе стало символом братства по оружию стран, вместе сражавшихся с нацистской Германией. Остатки вермахта теперь были расколоты на две части — северную и южную.</w:t>
            </w:r>
          </w:p>
        </w:tc>
      </w:tr>
    </w:tbl>
    <w:p w:rsidR="00CF0E77" w:rsidRDefault="00CF0E77" w:rsidP="00CF0E77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CF0E77" w:rsidTr="00CF0E77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337AB7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2" name="Рисунок 2" descr="https://rvio.histrf.ru/uploads/media/default/0001/22/d6863d7926473964ab4310ba280501cd8194e681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vio.histrf.ru/uploads/media/default/0001/22/d6863d7926473964ab4310ba280501cd8194e681.pn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F0E77" w:rsidRDefault="00CF0E77">
            <w:pPr>
              <w:rPr>
                <w:rFonts w:ascii="PT Sans" w:hAnsi="PT Sans"/>
                <w:color w:val="000000"/>
                <w:sz w:val="24"/>
                <w:szCs w:val="24"/>
              </w:rPr>
            </w:pPr>
            <w:r>
              <w:rPr>
                <w:rFonts w:ascii="PT Sans" w:hAnsi="PT Sans"/>
                <w:noProof/>
                <w:color w:val="960731"/>
                <w:lang w:eastAsia="ru-RU"/>
              </w:rPr>
              <w:drawing>
                <wp:inline distT="0" distB="0" distL="0" distR="0">
                  <wp:extent cx="946785" cy="1172845"/>
                  <wp:effectExtent l="0" t="0" r="5715" b="8255"/>
                  <wp:docPr id="1" name="Рисунок 1" descr="https://rvio.histrf.ru/uploads/media/default/0001/22/500ba88926e8415351c3e5ab703a8b34905f6f33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rvio.histrf.ru/uploads/media/default/0001/22/500ba88926e8415351c3e5ab703a8b34905f6f33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A4" w:rsidRPr="00CF0E77" w:rsidRDefault="00FE35A4" w:rsidP="00CF0E77"/>
    <w:sectPr w:rsidR="00FE35A4" w:rsidRPr="00CF0E77" w:rsidSect="00CF0E7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B6"/>
    <w:rsid w:val="006321F4"/>
    <w:rsid w:val="00A211B6"/>
    <w:rsid w:val="00CF0E77"/>
    <w:rsid w:val="00FE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2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1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21F4"/>
    <w:rPr>
      <w:color w:val="0000FF"/>
      <w:u w:val="single"/>
    </w:rPr>
  </w:style>
  <w:style w:type="character" w:styleId="a4">
    <w:name w:val="Emphasis"/>
    <w:basedOn w:val="a0"/>
    <w:uiPriority w:val="20"/>
    <w:qFormat/>
    <w:rsid w:val="006321F4"/>
    <w:rPr>
      <w:i/>
      <w:iCs/>
    </w:rPr>
  </w:style>
  <w:style w:type="character" w:styleId="a5">
    <w:name w:val="Strong"/>
    <w:basedOn w:val="a0"/>
    <w:uiPriority w:val="22"/>
    <w:qFormat/>
    <w:rsid w:val="00CF0E77"/>
    <w:rPr>
      <w:b/>
      <w:bCs/>
    </w:rPr>
  </w:style>
  <w:style w:type="paragraph" w:styleId="a6">
    <w:name w:val="Normal (Web)"/>
    <w:basedOn w:val="a"/>
    <w:uiPriority w:val="99"/>
    <w:unhideWhenUsed/>
    <w:rsid w:val="00CF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F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2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1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21F4"/>
    <w:rPr>
      <w:color w:val="0000FF"/>
      <w:u w:val="single"/>
    </w:rPr>
  </w:style>
  <w:style w:type="character" w:styleId="a4">
    <w:name w:val="Emphasis"/>
    <w:basedOn w:val="a0"/>
    <w:uiPriority w:val="20"/>
    <w:qFormat/>
    <w:rsid w:val="006321F4"/>
    <w:rPr>
      <w:i/>
      <w:iCs/>
    </w:rPr>
  </w:style>
  <w:style w:type="character" w:styleId="a5">
    <w:name w:val="Strong"/>
    <w:basedOn w:val="a0"/>
    <w:uiPriority w:val="22"/>
    <w:qFormat/>
    <w:rsid w:val="00CF0E77"/>
    <w:rPr>
      <w:b/>
      <w:bCs/>
    </w:rPr>
  </w:style>
  <w:style w:type="paragraph" w:styleId="a6">
    <w:name w:val="Normal (Web)"/>
    <w:basedOn w:val="a"/>
    <w:uiPriority w:val="99"/>
    <w:unhideWhenUsed/>
    <w:rsid w:val="00CF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F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hyperlink" Target="https://histrf.ru/ru/lenta-vremeni/event/view/osvobozhdieniie-bratislavy" TargetMode="External"/><Relationship Id="rId12" Type="http://schemas.openxmlformats.org/officeDocument/2006/relationships/hyperlink" Target="https://histrf.ru/ru/lenta-vremeni/event/view/vziatiie-kienighsbiergha" TargetMode="External"/><Relationship Id="rId17" Type="http://schemas.openxmlformats.org/officeDocument/2006/relationships/hyperlink" Target="https://histrf.ru/ru/lenta-vremeni/event/view/osvobozhdieniie-odiessy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histrf.ru/ru/lenta-vremeni/event/view/liedovoie-poboishchie" TargetMode="External"/><Relationship Id="rId38" Type="http://schemas.openxmlformats.org/officeDocument/2006/relationships/hyperlink" Target="https://histrf.ru/lenta-vremeni/event/view/dien-priniatiia-kryma-v-sostav-rossii" TargetMode="External"/><Relationship Id="rId46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fLeao_jlzBQ&amp;t=0s&amp;index=20&amp;list=PL_A928kWw5Km1IO__n_ChTK1RFhirOYir" TargetMode="External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3qOG5AUc5iw&amp;t=0s&amp;index=19&amp;list=PL_A928kWw5Km1IO__n_ChTK1RFhirOYir" TargetMode="External"/><Relationship Id="rId32" Type="http://schemas.openxmlformats.org/officeDocument/2006/relationships/hyperlink" Target="https://histrf.ru/lichnosti/biografii/p/alieksandr-nievskii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youtu.be/VQIZ0FR98lQ" TargetMode="External"/><Relationship Id="rId45" Type="http://schemas.openxmlformats.org/officeDocument/2006/relationships/hyperlink" Target="https://www.youtube.com/watch?v=zGPgslymh7U&amp;t=0s&amp;index=22&amp;list=PL_A928kWw5Km1IO__n_ChTK1RFhirOYi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cU7-DjsPiFQ&amp;t=0s&amp;index=18&amp;list=PL_A928kWw5Km1IO__n_ChTK1RFhirOYir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v3B7a6nayU&amp;t=0s&amp;index=16&amp;list=PL_A928kWw5Km1IO__n_ChTK1RFhirOYir" TargetMode="External"/><Relationship Id="rId14" Type="http://schemas.openxmlformats.org/officeDocument/2006/relationships/hyperlink" Target="https://www.youtube.com/watch?v=SYCER2mfy7Y&amp;t=0s&amp;index=17&amp;list=PL_A928kWw5Km1IO__n_ChTK1RFhirOYir" TargetMode="External"/><Relationship Id="rId22" Type="http://schemas.openxmlformats.org/officeDocument/2006/relationships/hyperlink" Target="https://histrf.ru/ru/lenta-vremeni/event/view/osvobozhdieniie-vieny" TargetMode="External"/><Relationship Id="rId27" Type="http://schemas.openxmlformats.org/officeDocument/2006/relationships/hyperlink" Target="https://histrf.ru/ru/lenta-vremeni/event/view/bitva-za-bierlin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youtube.com/watch?v=3eEtJ2E-C0Q&amp;t=0s&amp;index=21&amp;list=PL_A928kWw5Km1IO__n_ChTK1RFhirOYir" TargetMode="External"/><Relationship Id="rId43" Type="http://schemas.openxmlformats.org/officeDocument/2006/relationships/hyperlink" Target="https://histrf.ru/ru/lenta-vremeni/event/view/vstriecha-na-el-bi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1409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2019-06-18T04:59:00Z</dcterms:created>
  <dcterms:modified xsi:type="dcterms:W3CDTF">2019-06-18T05:39:00Z</dcterms:modified>
</cp:coreProperties>
</file>